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0A4E0D" w:rsidP="00EB77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22870" wp14:editId="6D1600B7">
                <wp:simplePos x="0" y="0"/>
                <wp:positionH relativeFrom="column">
                  <wp:posOffset>3481705</wp:posOffset>
                </wp:positionH>
                <wp:positionV relativeFrom="paragraph">
                  <wp:posOffset>2424430</wp:posOffset>
                </wp:positionV>
                <wp:extent cx="1085850" cy="7239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E4ACB" id="Ellipse 15" o:spid="_x0000_s1026" style="position:absolute;margin-left:274.15pt;margin-top:190.9pt;width:85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2656E2" wp14:editId="59DFCCE1">
                <wp:simplePos x="0" y="0"/>
                <wp:positionH relativeFrom="column">
                  <wp:posOffset>2110105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B02F" id="Ellipse 14" o:spid="_x0000_s1026" style="position:absolute;margin-left:166.15pt;margin-top:105.4pt;width:55.5pt;height:5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bookmarkStart w:id="0" w:name="_GoBack"/>
      <w:bookmarkEnd w:id="0"/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8971" wp14:editId="6F45541E">
                <wp:simplePos x="0" y="0"/>
                <wp:positionH relativeFrom="column">
                  <wp:posOffset>1081405</wp:posOffset>
                </wp:positionH>
                <wp:positionV relativeFrom="paragraph">
                  <wp:posOffset>3338830</wp:posOffset>
                </wp:positionV>
                <wp:extent cx="3823335" cy="238125"/>
                <wp:effectExtent l="0" t="0" r="5715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242268" w:rsidRDefault="004F32BF" w:rsidP="00EB77F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Quizz autour de l’arbitrage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897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5.15pt;margin-top:262.9pt;width:301.0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" stroked="f">
                <v:textbox>
                  <w:txbxContent>
                    <w:p w:rsidR="00EB77F3" w:rsidRPr="00242268" w:rsidRDefault="004F32BF" w:rsidP="00EB77F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Quizz autour de l’arbitrage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8F936" wp14:editId="403D5F43">
                <wp:simplePos x="0" y="0"/>
                <wp:positionH relativeFrom="column">
                  <wp:posOffset>214630</wp:posOffset>
                </wp:positionH>
                <wp:positionV relativeFrom="paragraph">
                  <wp:posOffset>538480</wp:posOffset>
                </wp:positionV>
                <wp:extent cx="2533650" cy="704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Bourgogne Franche Comté</w:t>
                            </w:r>
                          </w:p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Côte d’Or (21)</w:t>
                            </w:r>
                          </w:p>
                          <w:p w:rsidR="00EB77F3" w:rsidRPr="00AE693F" w:rsidRDefault="00AE693F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 xml:space="preserve">UNION SPORTIVE SEMUR EPOISSES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BD9E" id="Zone de texte 217" o:spid="_x0000_s1027" type="#_x0000_t202" style="position:absolute;margin-left:16.9pt;margin-top:42.4pt;width:199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" stroked="f">
                <v:textbox>
                  <w:txbxContent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Bourgogne Franche Comté</w:t>
                      </w:r>
                    </w:p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Côte d’Or (21)</w:t>
                      </w:r>
                    </w:p>
                    <w:p w:rsidR="00EB77F3" w:rsidRPr="00AE693F" w:rsidRDefault="00AE693F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 xml:space="preserve">UNION SPORTIVE SEMUR EPOISSES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7498" wp14:editId="7A91AA3B">
                <wp:simplePos x="0" y="0"/>
                <wp:positionH relativeFrom="column">
                  <wp:posOffset>-594995</wp:posOffset>
                </wp:positionH>
                <wp:positionV relativeFrom="paragraph">
                  <wp:posOffset>4386580</wp:posOffset>
                </wp:positionV>
                <wp:extent cx="6067425" cy="2133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49D" w:rsidRDefault="004F32BF" w:rsidP="00D904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FD31C" wp14:editId="5D12D554">
                                  <wp:extent cx="2696763" cy="2102710"/>
                                  <wp:effectExtent l="0" t="7938" r="953" b="952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098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755225" cy="2148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4625" cy="2035810"/>
                                  <wp:effectExtent l="0" t="3492" r="6032" b="6033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G_098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71462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2BF" w:rsidRDefault="004F32BF" w:rsidP="00D904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ED088" wp14:editId="1FE2C328">
                                  <wp:extent cx="2714625" cy="2035810"/>
                                  <wp:effectExtent l="0" t="3492" r="6032" b="6033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098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71462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C7498" id="Zone de texte 8" o:spid="_x0000_s1028" type="#_x0000_t202" style="position:absolute;margin-left:-46.85pt;margin-top:345.4pt;width:477.7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" fillcolor="white [3201]" strokeweight=".5pt">
                <v:textbox>
                  <w:txbxContent>
                    <w:p w:rsidR="00B0149D" w:rsidRDefault="004F32BF" w:rsidP="00D904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BFD31C" wp14:editId="5D12D554">
                            <wp:extent cx="2696763" cy="2102710"/>
                            <wp:effectExtent l="0" t="7938" r="953" b="952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098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755225" cy="2148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4625" cy="2035810"/>
                            <wp:effectExtent l="0" t="3492" r="6032" b="6033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G_098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71462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32BF" w:rsidRDefault="004F32BF" w:rsidP="00D904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ED088" wp14:editId="1FE2C328">
                            <wp:extent cx="2714625" cy="2035810"/>
                            <wp:effectExtent l="0" t="3492" r="6032" b="6033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098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71462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C906C" wp14:editId="4B7D43CB">
                <wp:simplePos x="0" y="0"/>
                <wp:positionH relativeFrom="column">
                  <wp:posOffset>-273685</wp:posOffset>
                </wp:positionH>
                <wp:positionV relativeFrom="paragraph">
                  <wp:posOffset>7150569</wp:posOffset>
                </wp:positionV>
                <wp:extent cx="5925185" cy="108331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7" w:rsidRDefault="004F32BF" w:rsidP="00EB77F3">
                            <w:r>
                              <w:rPr>
                                <w:rFonts w:ascii="Arial" w:hAnsi="Arial" w:cs="Arial"/>
                              </w:rPr>
                              <w:t>Lors du tournoi de Pâques organisé par notre club, chaque équipe U11 et U13 se sont vu remettre un quizz sur l’arbitrage composé de 15 questions.</w:t>
                            </w:r>
                            <w:r w:rsidR="000B6EAD">
                              <w:rPr>
                                <w:rFonts w:ascii="Arial" w:hAnsi="Arial" w:cs="Arial"/>
                              </w:rPr>
                              <w:t xml:space="preserve"> Le but  est de voir leurs connaissances sur l’arbitrage. Les équipes ayant le plus de bonne réponse dans leur catégorie respective se sont vu attribuer une récompense.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906C" id="Zone de texte 5" o:spid="_x0000_s1029" type="#_x0000_t202" style="position:absolute;margin-left:-21.55pt;margin-top:563.05pt;width:466.5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" filled="f" stroked="f">
                <v:textbox>
                  <w:txbxContent>
                    <w:p w:rsidR="005D3577" w:rsidRDefault="004F32BF" w:rsidP="00EB77F3">
                      <w:r>
                        <w:rPr>
                          <w:rFonts w:ascii="Arial" w:hAnsi="Arial" w:cs="Arial"/>
                        </w:rPr>
                        <w:t>Lors du tournoi de Pâques organisé par notre club, chaque équipe U11 et U13 se sont vu remettre un quizz sur l’arbitrage composé de 15 questions.</w:t>
                      </w:r>
                      <w:r w:rsidR="000B6EAD">
                        <w:rPr>
                          <w:rFonts w:ascii="Arial" w:hAnsi="Arial" w:cs="Arial"/>
                        </w:rPr>
                        <w:t xml:space="preserve"> Le but  est de voir leurs connaissances sur l’arbitrage. Les équipes ayant le plus de bonne réponse dans leur catégorie respective se sont vu attribuer une récompense.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w:drawing>
          <wp:anchor distT="0" distB="0" distL="114300" distR="114300" simplePos="0" relativeHeight="251664384" behindDoc="1" locked="0" layoutInCell="1" allowOverlap="0" wp14:anchorId="5A49262A" wp14:editId="4349FF3C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3"/>
    <w:rsid w:val="000A4E0D"/>
    <w:rsid w:val="000B6EAD"/>
    <w:rsid w:val="001C6A57"/>
    <w:rsid w:val="001E38D8"/>
    <w:rsid w:val="00242268"/>
    <w:rsid w:val="002A3A3C"/>
    <w:rsid w:val="00441CD0"/>
    <w:rsid w:val="004F32BF"/>
    <w:rsid w:val="005D3577"/>
    <w:rsid w:val="006020CF"/>
    <w:rsid w:val="00701A23"/>
    <w:rsid w:val="00AE693F"/>
    <w:rsid w:val="00B0149D"/>
    <w:rsid w:val="00D15B53"/>
    <w:rsid w:val="00D904F1"/>
    <w:rsid w:val="00EB77F3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D3B-8E9E-4272-8DA1-4A18BB0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3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Geoffroy</cp:lastModifiedBy>
  <cp:revision>2</cp:revision>
  <dcterms:created xsi:type="dcterms:W3CDTF">2019-05-11T20:30:00Z</dcterms:created>
  <dcterms:modified xsi:type="dcterms:W3CDTF">2019-05-11T20:30:00Z</dcterms:modified>
</cp:coreProperties>
</file>